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>
      <w:bookmarkStart w:id="0" w:name="_GoBack"/>
      <w:bookmarkEnd w:id="0"/>
    </w:p>
    <w:p w14:paraId="15AF49EC" w14:textId="04104CAA" w:rsidR="00250BB8" w:rsidRPr="00DD706F" w:rsidRDefault="00CB2D17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ART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21F01414" w14:textId="77777777" w:rsidR="00DD706F" w:rsidRPr="0008263C" w:rsidRDefault="00DD706F" w:rsidP="00250B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E93305D" w14:textId="77777777" w:rsidR="006D57D1" w:rsidRPr="006D57D1" w:rsidRDefault="006D57D1" w:rsidP="006D57D1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sz w:val="40"/>
                <w:szCs w:val="40"/>
                <w:lang w:eastAsia="en-GB"/>
              </w:rPr>
            </w:pPr>
            <w:r w:rsidRPr="006D57D1">
              <w:rPr>
                <w:rFonts w:ascii="Calibri" w:eastAsia="Calibri" w:hAnsi="Calibri" w:cs="Calibri"/>
                <w:bCs/>
                <w:noProof/>
                <w:color w:val="000000" w:themeColor="text1"/>
                <w:sz w:val="40"/>
                <w:szCs w:val="40"/>
                <w:lang w:eastAsia="en-GB"/>
              </w:rPr>
              <w:t>Key Stage 3</w:t>
            </w:r>
          </w:p>
          <w:p w14:paraId="5FB3211F" w14:textId="77777777" w:rsidR="006D57D1" w:rsidRPr="006D57D1" w:rsidRDefault="006D57D1" w:rsidP="006D57D1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6D57D1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>Take a tour in person or virtually to some of the art galleries and museums in the local area. Be inspired by what you see, take photographs, produce a drawing or create a sketchbook/scrap book of your travels/activities. The joy and interest is sometimes in the places and things we see every day. From a walk around Pontefract Park to the history of Pontefract Castle.</w:t>
            </w:r>
          </w:p>
          <w:p w14:paraId="760A8B15" w14:textId="77777777" w:rsidR="006D57D1" w:rsidRPr="006D57D1" w:rsidRDefault="006D57D1" w:rsidP="006D57D1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</w:p>
          <w:p w14:paraId="0D86A941" w14:textId="77777777" w:rsidR="006D57D1" w:rsidRPr="006D57D1" w:rsidRDefault="006D57D1" w:rsidP="006D57D1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6D57D1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>Yorkshire Sculpture Park  https://ysp.org.uk</w:t>
            </w:r>
          </w:p>
          <w:p w14:paraId="0217E993" w14:textId="77777777" w:rsidR="006D57D1" w:rsidRPr="006D57D1" w:rsidRDefault="006D57D1" w:rsidP="006D57D1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6D57D1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>The Hepworth Gallery       https://hepworthwakefield.org</w:t>
            </w:r>
          </w:p>
          <w:p w14:paraId="6A686066" w14:textId="77777777" w:rsidR="006D57D1" w:rsidRPr="006D57D1" w:rsidRDefault="006D57D1" w:rsidP="006D57D1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6D57D1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>Leeds City Art Gallery        https://museumsandgalleries.leeds.gov.uk/leeds-art-gallery</w:t>
            </w:r>
          </w:p>
          <w:p w14:paraId="41472B82" w14:textId="77777777" w:rsidR="006D57D1" w:rsidRPr="006D57D1" w:rsidRDefault="006D57D1" w:rsidP="006D57D1">
            <w:pPr>
              <w:jc w:val="both"/>
              <w:rPr>
                <w:rFonts w:ascii="Calibri" w:eastAsia="Calibri" w:hAnsi="Calibri" w:cs="Calibri"/>
                <w:b/>
                <w:bCs/>
                <w:noProof/>
                <w:color w:val="2E3192"/>
                <w:lang w:eastAsia="en-GB"/>
              </w:rPr>
            </w:pPr>
          </w:p>
          <w:p w14:paraId="4F3F3A82" w14:textId="6456237B" w:rsidR="00DD706F" w:rsidRDefault="00430ACD" w:rsidP="00250BB8">
            <w:pPr>
              <w:jc w:val="center"/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579C090A" wp14:editId="181398EE">
                  <wp:extent cx="4237567" cy="1276350"/>
                  <wp:effectExtent l="0" t="0" r="0" b="0"/>
                  <wp:docPr id="3" name="Picture 3" descr="The Hepworth Family Gift / Hepworth At Work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Hepworth Family Gift / Hepworth At Work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86" cy="128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FDE92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30367BF8" w14:textId="66D6975E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37131996" w14:textId="33B431DB" w:rsidR="00E971DF" w:rsidRPr="0008263C" w:rsidRDefault="00E971DF" w:rsidP="0008263C">
            <w:pPr>
              <w:rPr>
                <w:rFonts w:ascii="Calibri" w:hAnsi="Calibri" w:cs="Calibri"/>
                <w:color w:val="000000" w:themeColor="text1"/>
              </w:rPr>
            </w:pPr>
            <w:r w:rsidRPr="0008263C">
              <w:rPr>
                <w:rFonts w:ascii="Calibri" w:hAnsi="Calibri" w:cs="Calibri"/>
                <w:color w:val="000000" w:themeColor="text1"/>
              </w:rPr>
              <w:t>Sketchbook/scrap book</w:t>
            </w:r>
          </w:p>
          <w:p w14:paraId="55B1E9A7" w14:textId="63014F8A" w:rsidR="00DD706F" w:rsidRPr="0008263C" w:rsidRDefault="00E971DF" w:rsidP="0008263C">
            <w:pPr>
              <w:rPr>
                <w:rFonts w:ascii="Calibri" w:hAnsi="Calibri" w:cs="Calibri"/>
                <w:color w:val="000000" w:themeColor="text1"/>
              </w:rPr>
            </w:pPr>
            <w:r w:rsidRPr="0008263C">
              <w:rPr>
                <w:rFonts w:ascii="Calibri" w:hAnsi="Calibri" w:cs="Calibri"/>
                <w:color w:val="000000" w:themeColor="text1"/>
              </w:rPr>
              <w:t xml:space="preserve">2B drawing pencil and a set of coloured pencils. </w:t>
            </w:r>
          </w:p>
          <w:p w14:paraId="338DA546" w14:textId="793435CF" w:rsidR="00DD706F" w:rsidRDefault="00DD706F" w:rsidP="00350A16">
            <w:pPr>
              <w:rPr>
                <w:sz w:val="28"/>
                <w:szCs w:val="28"/>
              </w:rPr>
            </w:pP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24AE544C" w14:textId="4B6DE6BC" w:rsidR="009441A3" w:rsidRPr="009441A3" w:rsidRDefault="009441A3" w:rsidP="009441A3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9441A3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>Or further afield,</w:t>
            </w:r>
          </w:p>
          <w:p w14:paraId="4EE49E3B" w14:textId="77777777" w:rsidR="009441A3" w:rsidRPr="009441A3" w:rsidRDefault="009441A3" w:rsidP="009441A3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9441A3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>The Victoria and Albert Museum   https://www.vam.ac.uk/</w:t>
            </w:r>
          </w:p>
          <w:p w14:paraId="3397273C" w14:textId="77777777" w:rsidR="009441A3" w:rsidRPr="009441A3" w:rsidRDefault="009441A3" w:rsidP="009441A3">
            <w:pPr>
              <w:jc w:val="both"/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9441A3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>The National Portrait Gallery          https://www.npg.org.uk/</w:t>
            </w:r>
          </w:p>
          <w:p w14:paraId="040C2A60" w14:textId="77777777" w:rsidR="0008263C" w:rsidRDefault="009441A3" w:rsidP="00DD706F">
            <w:pPr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</w:pPr>
            <w:r w:rsidRPr="0008263C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 xml:space="preserve">The Tate Modern                          </w:t>
            </w:r>
            <w:r w:rsidRPr="0008263C">
              <w:rPr>
                <w:rFonts w:ascii="Calibri" w:eastAsia="Calibri" w:hAnsi="Calibri" w:cs="Times New Roman"/>
                <w:color w:val="000000" w:themeColor="text1"/>
              </w:rPr>
              <w:t xml:space="preserve">      https://www.tate.org.uk/visit/tate-modern</w:t>
            </w:r>
            <w:r w:rsidRPr="0008263C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 xml:space="preserve">   </w:t>
            </w:r>
          </w:p>
          <w:p w14:paraId="16DA6F05" w14:textId="52398766" w:rsidR="00350A16" w:rsidRPr="0008263C" w:rsidRDefault="009441A3" w:rsidP="00DD706F">
            <w:pPr>
              <w:rPr>
                <w:color w:val="000000" w:themeColor="text1"/>
                <w:sz w:val="28"/>
                <w:szCs w:val="28"/>
              </w:rPr>
            </w:pPr>
            <w:r w:rsidRPr="0008263C">
              <w:rPr>
                <w:rFonts w:ascii="Calibri" w:eastAsia="Calibri" w:hAnsi="Calibri" w:cs="Calibri"/>
                <w:bCs/>
                <w:noProof/>
                <w:color w:val="000000" w:themeColor="text1"/>
                <w:lang w:eastAsia="en-GB"/>
              </w:rPr>
              <w:t xml:space="preserve">   </w:t>
            </w: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350A16" w:rsidRDefault="00C846B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 8</w:t>
            </w:r>
          </w:p>
        </w:tc>
        <w:tc>
          <w:tcPr>
            <w:tcW w:w="7071" w:type="dxa"/>
          </w:tcPr>
          <w:p w14:paraId="5EC6EE1B" w14:textId="2AA65C84" w:rsidR="00350A16" w:rsidRPr="00902418" w:rsidRDefault="00BD4C04" w:rsidP="007929DA">
            <w:r w:rsidRPr="00902418">
              <w:t>Students will develop their knowledge and creative skills through studies based on Landscape/perspective and the Art movement ‘Pop Art’.</w:t>
            </w:r>
          </w:p>
          <w:p w14:paraId="72F29E6F" w14:textId="10A967A4" w:rsidR="007929DA" w:rsidRDefault="007929DA" w:rsidP="007929DA">
            <w:pPr>
              <w:rPr>
                <w:sz w:val="28"/>
                <w:szCs w:val="28"/>
              </w:rPr>
            </w:pPr>
          </w:p>
        </w:tc>
      </w:tr>
      <w:tr w:rsidR="007929DA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7929DA" w:rsidRDefault="00C846B6" w:rsidP="0079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7929DA">
              <w:rPr>
                <w:sz w:val="28"/>
                <w:szCs w:val="28"/>
              </w:rPr>
              <w:t>Year 9</w:t>
            </w:r>
          </w:p>
        </w:tc>
        <w:tc>
          <w:tcPr>
            <w:tcW w:w="7071" w:type="dxa"/>
          </w:tcPr>
          <w:p w14:paraId="041E98ED" w14:textId="0E3E4A39" w:rsidR="007929DA" w:rsidRPr="00902418" w:rsidRDefault="00BD4C04" w:rsidP="00350A16">
            <w:r w:rsidRPr="00902418">
              <w:t>Students will develop knowledge and creative skills</w:t>
            </w:r>
            <w:r w:rsidR="0031750D" w:rsidRPr="00902418">
              <w:t xml:space="preserve"> through studies based on</w:t>
            </w:r>
            <w:r w:rsidR="00E13786" w:rsidRPr="00902418">
              <w:t xml:space="preserve"> Antoni Gaudi, Keith Haring and Natural Forms.</w:t>
            </w:r>
            <w:r w:rsidRPr="00902418">
              <w:t xml:space="preserve"> </w:t>
            </w:r>
          </w:p>
          <w:p w14:paraId="5CE9C870" w14:textId="24DD745F" w:rsidR="007929DA" w:rsidRDefault="007929DA" w:rsidP="00350A16">
            <w:pPr>
              <w:rPr>
                <w:sz w:val="28"/>
                <w:szCs w:val="28"/>
              </w:rPr>
            </w:pP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1872" w14:textId="77777777" w:rsidR="00CF2188" w:rsidRDefault="00CF2188" w:rsidP="00250BB8">
      <w:pPr>
        <w:spacing w:after="0" w:line="240" w:lineRule="auto"/>
      </w:pPr>
      <w:r>
        <w:separator/>
      </w:r>
    </w:p>
  </w:endnote>
  <w:endnote w:type="continuationSeparator" w:id="0">
    <w:p w14:paraId="1BAFFE0E" w14:textId="77777777" w:rsidR="00CF2188" w:rsidRDefault="00CF2188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A4D" w14:textId="77777777" w:rsidR="00CF2188" w:rsidRDefault="00CF2188" w:rsidP="00250BB8">
      <w:pPr>
        <w:spacing w:after="0" w:line="240" w:lineRule="auto"/>
      </w:pPr>
      <w:r>
        <w:separator/>
      </w:r>
    </w:p>
  </w:footnote>
  <w:footnote w:type="continuationSeparator" w:id="0">
    <w:p w14:paraId="1F3BA895" w14:textId="77777777" w:rsidR="00CF2188" w:rsidRDefault="00CF2188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8263C"/>
    <w:rsid w:val="00094DE8"/>
    <w:rsid w:val="00250BB8"/>
    <w:rsid w:val="00254DB2"/>
    <w:rsid w:val="0031750D"/>
    <w:rsid w:val="00350A16"/>
    <w:rsid w:val="00430ACD"/>
    <w:rsid w:val="004C3BC1"/>
    <w:rsid w:val="00550F91"/>
    <w:rsid w:val="006D57D1"/>
    <w:rsid w:val="007929DA"/>
    <w:rsid w:val="00902418"/>
    <w:rsid w:val="009441A3"/>
    <w:rsid w:val="009E69FC"/>
    <w:rsid w:val="00BD4C04"/>
    <w:rsid w:val="00C846B6"/>
    <w:rsid w:val="00CB2D17"/>
    <w:rsid w:val="00CF2188"/>
    <w:rsid w:val="00DD706F"/>
    <w:rsid w:val="00DD770D"/>
    <w:rsid w:val="00E13786"/>
    <w:rsid w:val="00E971D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hepworthwakefield.org%2Fwhats-on%2Fthe-hepworth-family-gift-hepworth-at-work%2F&amp;psig=AOvVaw2h170iADZDFgW8zxzzPjCq&amp;ust=1594309833289000&amp;source=images&amp;cd=vfe&amp;ved=0CAIQjRxqFwoTCNitzo-BvuoCFQAAAAAdAAAAABA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Daly</cp:lastModifiedBy>
  <cp:revision>2</cp:revision>
  <dcterms:created xsi:type="dcterms:W3CDTF">2020-07-09T14:59:00Z</dcterms:created>
  <dcterms:modified xsi:type="dcterms:W3CDTF">2020-07-09T14:59:00Z</dcterms:modified>
</cp:coreProperties>
</file>