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>
      <w:bookmarkStart w:id="0" w:name="_GoBack"/>
      <w:bookmarkEnd w:id="0"/>
    </w:p>
    <w:p w14:paraId="15AF49EC" w14:textId="7252374F" w:rsidR="00250BB8" w:rsidRPr="00DD706F" w:rsidRDefault="009C5122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Maths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 xml:space="preserve"> Optional Summer Project</w:t>
      </w:r>
    </w:p>
    <w:p w14:paraId="40CECA09" w14:textId="582984FF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961"/>
        <w:gridCol w:w="7071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312D35DF" w14:textId="73B74D4A" w:rsidR="00A45ECC" w:rsidRDefault="00A45ECC" w:rsidP="00A45ECC">
            <w:pPr>
              <w:ind w:left="19"/>
              <w:rPr>
                <w:rFonts w:ascii="Arial" w:hAnsi="Arial" w:cs="Arial"/>
              </w:rPr>
            </w:pPr>
            <w:r w:rsidRPr="00A45ECC">
              <w:rPr>
                <w:rFonts w:ascii="Arial" w:hAnsi="Arial" w:cs="Arial"/>
              </w:rPr>
              <w:t xml:space="preserve">To create a </w:t>
            </w:r>
            <w:proofErr w:type="spellStart"/>
            <w:r w:rsidRPr="00A45ECC">
              <w:rPr>
                <w:rFonts w:ascii="Arial" w:hAnsi="Arial" w:cs="Arial"/>
              </w:rPr>
              <w:t>powerpoint</w:t>
            </w:r>
            <w:proofErr w:type="spellEnd"/>
            <w:r w:rsidRPr="00A45ECC">
              <w:rPr>
                <w:rFonts w:ascii="Arial" w:hAnsi="Arial" w:cs="Arial"/>
              </w:rPr>
              <w:t xml:space="preserve">/poster about a famous (or not so famous) mathematician, with a biography and description of their maths. </w:t>
            </w:r>
          </w:p>
          <w:p w14:paraId="5A1D00F3" w14:textId="77777777" w:rsidR="00A45ECC" w:rsidRPr="00A45ECC" w:rsidRDefault="00A45ECC" w:rsidP="00A45ECC">
            <w:pPr>
              <w:ind w:left="19"/>
              <w:rPr>
                <w:rFonts w:ascii="Arial" w:hAnsi="Arial" w:cs="Arial"/>
              </w:rPr>
            </w:pPr>
          </w:p>
          <w:p w14:paraId="49A9AA66" w14:textId="77777777" w:rsidR="00A45ECC" w:rsidRDefault="00A45ECC" w:rsidP="00A45ECC">
            <w:pPr>
              <w:pStyle w:val="Heading2"/>
              <w:ind w:left="19"/>
              <w:outlineLvl w:val="1"/>
              <w:rPr>
                <w:rFonts w:ascii="Arial" w:hAnsi="Arial" w:cs="Arial"/>
                <w:i w:val="0"/>
                <w:sz w:val="22"/>
                <w:u w:val="none"/>
              </w:rPr>
            </w:pPr>
            <w:r w:rsidRPr="00A45ECC">
              <w:rPr>
                <w:rFonts w:ascii="Arial" w:hAnsi="Arial" w:cs="Arial"/>
                <w:sz w:val="22"/>
              </w:rPr>
              <w:t>Description</w:t>
            </w:r>
            <w:r w:rsidRPr="00A45ECC">
              <w:rPr>
                <w:rFonts w:ascii="Arial" w:hAnsi="Arial" w:cs="Arial"/>
                <w:i w:val="0"/>
                <w:sz w:val="22"/>
                <w:u w:val="none"/>
              </w:rPr>
              <w:t xml:space="preserve"> </w:t>
            </w:r>
          </w:p>
          <w:p w14:paraId="6BB98D45" w14:textId="77777777" w:rsidR="00A45ECC" w:rsidRDefault="00A45ECC" w:rsidP="00A45ECC">
            <w:pPr>
              <w:pStyle w:val="Heading2"/>
              <w:ind w:left="19"/>
              <w:outlineLvl w:val="1"/>
              <w:rPr>
                <w:rFonts w:ascii="Arial" w:hAnsi="Arial" w:cs="Arial"/>
                <w:sz w:val="22"/>
                <w:u w:val="none"/>
              </w:rPr>
            </w:pPr>
            <w:r w:rsidRPr="00A45ECC">
              <w:rPr>
                <w:rFonts w:ascii="Arial" w:hAnsi="Arial" w:cs="Arial"/>
                <w:sz w:val="22"/>
                <w:u w:val="none"/>
              </w:rPr>
              <w:t>You are going to research and write about a mathematician’s life and</w:t>
            </w:r>
            <w:r>
              <w:rPr>
                <w:rFonts w:ascii="Arial" w:hAnsi="Arial" w:cs="Arial"/>
                <w:sz w:val="22"/>
                <w:u w:val="none"/>
              </w:rPr>
              <w:t xml:space="preserve"> their</w:t>
            </w:r>
            <w:r w:rsidRPr="00A45ECC">
              <w:rPr>
                <w:rFonts w:ascii="Arial" w:hAnsi="Arial" w:cs="Arial"/>
                <w:sz w:val="22"/>
                <w:u w:val="none"/>
              </w:rPr>
              <w:t xml:space="preserve"> </w:t>
            </w:r>
            <w:proofErr w:type="spellStart"/>
            <w:r w:rsidRPr="00A45ECC">
              <w:rPr>
                <w:rFonts w:ascii="Arial" w:hAnsi="Arial" w:cs="Arial"/>
                <w:sz w:val="22"/>
                <w:u w:val="none"/>
              </w:rPr>
              <w:t>maths</w:t>
            </w:r>
            <w:proofErr w:type="spellEnd"/>
            <w:r w:rsidRPr="00A45ECC">
              <w:rPr>
                <w:rFonts w:ascii="Arial" w:hAnsi="Arial" w:cs="Arial"/>
                <w:sz w:val="22"/>
                <w:u w:val="none"/>
              </w:rPr>
              <w:t xml:space="preserve">. </w:t>
            </w:r>
          </w:p>
          <w:p w14:paraId="2E00262E" w14:textId="174FF3F0" w:rsidR="00A45ECC" w:rsidRPr="00A45ECC" w:rsidRDefault="00A45ECC" w:rsidP="00A45ECC">
            <w:pPr>
              <w:pStyle w:val="Heading2"/>
              <w:ind w:left="19"/>
              <w:outlineLvl w:val="1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It should include</w:t>
            </w:r>
          </w:p>
          <w:p w14:paraId="56C56F54" w14:textId="48D20141" w:rsidR="00A45ECC" w:rsidRPr="00A45ECC" w:rsidRDefault="00A45ECC" w:rsidP="00A45ECC">
            <w:pPr>
              <w:numPr>
                <w:ilvl w:val="0"/>
                <w:numId w:val="2"/>
              </w:numPr>
              <w:spacing w:after="183" w:line="259" w:lineRule="auto"/>
              <w:ind w:hanging="567"/>
              <w:rPr>
                <w:rFonts w:ascii="Arial" w:hAnsi="Arial" w:cs="Arial"/>
              </w:rPr>
            </w:pPr>
            <w:r w:rsidRPr="00A45ECC">
              <w:rPr>
                <w:rFonts w:ascii="Arial" w:eastAsia="Calibri" w:hAnsi="Arial" w:cs="Arial"/>
                <w:b/>
                <w:color w:val="0066FF"/>
              </w:rPr>
              <w:t>Biography</w:t>
            </w:r>
            <w:r>
              <w:rPr>
                <w:rFonts w:ascii="Arial" w:hAnsi="Arial" w:cs="Arial"/>
                <w:color w:val="0066FF"/>
              </w:rPr>
              <w:t xml:space="preserve"> (all about their</w:t>
            </w:r>
            <w:r w:rsidRPr="00A45ECC">
              <w:rPr>
                <w:rFonts w:ascii="Arial" w:hAnsi="Arial" w:cs="Arial"/>
                <w:color w:val="0066FF"/>
              </w:rPr>
              <w:t xml:space="preserve"> life) </w:t>
            </w:r>
          </w:p>
          <w:p w14:paraId="6F4CC154" w14:textId="77777777" w:rsidR="00A45ECC" w:rsidRPr="00A45ECC" w:rsidRDefault="00A45ECC" w:rsidP="00A45ECC">
            <w:pPr>
              <w:numPr>
                <w:ilvl w:val="0"/>
                <w:numId w:val="2"/>
              </w:numPr>
              <w:spacing w:after="165" w:line="259" w:lineRule="auto"/>
              <w:ind w:hanging="567"/>
              <w:rPr>
                <w:rFonts w:ascii="Arial" w:hAnsi="Arial" w:cs="Arial"/>
              </w:rPr>
            </w:pPr>
            <w:r w:rsidRPr="00A45ECC">
              <w:rPr>
                <w:rFonts w:ascii="Arial" w:eastAsia="Calibri" w:hAnsi="Arial" w:cs="Arial"/>
                <w:b/>
                <w:color w:val="0066FF"/>
              </w:rPr>
              <w:t>Overview of Maths work</w:t>
            </w:r>
            <w:r w:rsidRPr="00A45ECC">
              <w:rPr>
                <w:rFonts w:ascii="Arial" w:hAnsi="Arial" w:cs="Arial"/>
                <w:color w:val="0066FF"/>
              </w:rPr>
              <w:t xml:space="preserve"> </w:t>
            </w:r>
          </w:p>
          <w:p w14:paraId="6EA1AF38" w14:textId="77777777" w:rsidR="00A45ECC" w:rsidRPr="00A45ECC" w:rsidRDefault="00A45ECC" w:rsidP="00A45ECC">
            <w:pPr>
              <w:numPr>
                <w:ilvl w:val="0"/>
                <w:numId w:val="2"/>
              </w:numPr>
              <w:spacing w:after="165" w:line="259" w:lineRule="auto"/>
              <w:ind w:hanging="567"/>
              <w:rPr>
                <w:rFonts w:ascii="Arial" w:hAnsi="Arial" w:cs="Arial"/>
              </w:rPr>
            </w:pPr>
            <w:r w:rsidRPr="00A45ECC">
              <w:rPr>
                <w:rFonts w:ascii="Arial" w:eastAsia="Calibri" w:hAnsi="Arial" w:cs="Arial"/>
                <w:b/>
                <w:color w:val="0066FF"/>
              </w:rPr>
              <w:t xml:space="preserve">Detailed description of one piece of maths </w:t>
            </w:r>
            <w:r w:rsidRPr="00A45ECC">
              <w:rPr>
                <w:rFonts w:ascii="Arial" w:hAnsi="Arial" w:cs="Arial"/>
                <w:color w:val="0066FF"/>
              </w:rPr>
              <w:t xml:space="preserve">(this must be understood by you) </w:t>
            </w:r>
          </w:p>
          <w:p w14:paraId="6A438ED9" w14:textId="6B24EC4B" w:rsidR="00A45ECC" w:rsidRPr="00A45ECC" w:rsidRDefault="00A45ECC" w:rsidP="00A45ECC">
            <w:pPr>
              <w:numPr>
                <w:ilvl w:val="0"/>
                <w:numId w:val="2"/>
              </w:numPr>
              <w:spacing w:after="157" w:line="259" w:lineRule="auto"/>
              <w:ind w:hanging="567"/>
              <w:rPr>
                <w:rFonts w:ascii="Arial" w:hAnsi="Arial" w:cs="Arial"/>
              </w:rPr>
            </w:pPr>
            <w:r w:rsidRPr="00A45ECC">
              <w:rPr>
                <w:rFonts w:ascii="Arial" w:eastAsia="Calibri" w:hAnsi="Arial" w:cs="Arial"/>
                <w:b/>
                <w:color w:val="0066FF"/>
              </w:rPr>
              <w:t xml:space="preserve">Any other interesting points </w:t>
            </w:r>
            <w:r w:rsidRPr="00A45ECC">
              <w:rPr>
                <w:rFonts w:ascii="Arial" w:hAnsi="Arial" w:cs="Arial"/>
                <w:color w:val="0066FF"/>
              </w:rPr>
              <w:t xml:space="preserve">(this will vary depending on who you choose, but could include: practical examples; other academic work; other mathematicians who worked on similar problems) </w:t>
            </w:r>
          </w:p>
          <w:p w14:paraId="3CCBFBCA" w14:textId="77777777" w:rsidR="00A45ECC" w:rsidRPr="00A45ECC" w:rsidRDefault="00A45ECC" w:rsidP="00A45ECC">
            <w:pPr>
              <w:spacing w:after="434"/>
              <w:ind w:left="19"/>
              <w:rPr>
                <w:rFonts w:ascii="Arial" w:hAnsi="Arial" w:cs="Arial"/>
              </w:rPr>
            </w:pPr>
            <w:r w:rsidRPr="00A45ECC">
              <w:rPr>
                <w:rFonts w:ascii="Arial" w:hAnsi="Arial" w:cs="Arial"/>
              </w:rPr>
              <w:t xml:space="preserve">You should also include a bibliography of any books or websites you have used. </w:t>
            </w:r>
          </w:p>
          <w:p w14:paraId="78874FDE" w14:textId="77777777" w:rsidR="00A45ECC" w:rsidRPr="00A45ECC" w:rsidRDefault="00A45ECC" w:rsidP="00A45ECC">
            <w:pPr>
              <w:pStyle w:val="Heading2"/>
              <w:tabs>
                <w:tab w:val="center" w:pos="5123"/>
              </w:tabs>
              <w:ind w:left="0" w:firstLine="0"/>
              <w:outlineLvl w:val="1"/>
              <w:rPr>
                <w:rFonts w:ascii="Arial" w:hAnsi="Arial" w:cs="Arial"/>
                <w:sz w:val="22"/>
              </w:rPr>
            </w:pPr>
            <w:r w:rsidRPr="00A45ECC">
              <w:rPr>
                <w:rFonts w:ascii="Arial" w:hAnsi="Arial" w:cs="Arial"/>
                <w:sz w:val="22"/>
              </w:rPr>
              <w:t>Extra Information</w:t>
            </w:r>
            <w:r w:rsidRPr="00A45ECC">
              <w:rPr>
                <w:rFonts w:ascii="Arial" w:hAnsi="Arial" w:cs="Arial"/>
                <w:sz w:val="22"/>
                <w:u w:val="none"/>
              </w:rPr>
              <w:t xml:space="preserve"> </w:t>
            </w:r>
            <w:r w:rsidRPr="00A45ECC">
              <w:rPr>
                <w:rFonts w:ascii="Arial" w:hAnsi="Arial" w:cs="Arial"/>
                <w:sz w:val="22"/>
                <w:u w:val="none"/>
              </w:rPr>
              <w:tab/>
              <w:t xml:space="preserve"> </w:t>
            </w:r>
          </w:p>
          <w:p w14:paraId="7A0FEF88" w14:textId="10ADB640" w:rsidR="00A45ECC" w:rsidRPr="00A45ECC" w:rsidRDefault="00A45ECC" w:rsidP="00A45ECC">
            <w:pPr>
              <w:tabs>
                <w:tab w:val="center" w:pos="6941"/>
              </w:tabs>
              <w:spacing w:after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</w:t>
            </w:r>
            <w:r w:rsidRPr="00A45ECC">
              <w:rPr>
                <w:rFonts w:ascii="Arial" w:hAnsi="Arial" w:cs="Arial"/>
              </w:rPr>
              <w:t xml:space="preserve"> </w:t>
            </w:r>
            <w:r w:rsidRPr="00A45ECC">
              <w:rPr>
                <w:rFonts w:ascii="Arial" w:eastAsia="Calibri" w:hAnsi="Arial" w:cs="Arial"/>
                <w:b/>
              </w:rPr>
              <w:t>must</w:t>
            </w:r>
            <w:r w:rsidRPr="00A45ECC">
              <w:rPr>
                <w:rFonts w:ascii="Arial" w:hAnsi="Arial" w:cs="Arial"/>
              </w:rPr>
              <w:t xml:space="preserve"> also contain: </w:t>
            </w:r>
            <w:r w:rsidRPr="00A45E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The work</w:t>
            </w:r>
            <w:r w:rsidRPr="00A45ECC">
              <w:rPr>
                <w:rFonts w:ascii="Arial" w:hAnsi="Arial" w:cs="Arial"/>
              </w:rPr>
              <w:t xml:space="preserve"> </w:t>
            </w:r>
            <w:r w:rsidRPr="00A45ECC">
              <w:rPr>
                <w:rFonts w:ascii="Arial" w:eastAsia="Calibri" w:hAnsi="Arial" w:cs="Arial"/>
                <w:b/>
                <w:i/>
              </w:rPr>
              <w:t>might</w:t>
            </w:r>
            <w:r w:rsidRPr="00A45ECC">
              <w:rPr>
                <w:rFonts w:ascii="Arial" w:hAnsi="Arial" w:cs="Arial"/>
              </w:rPr>
              <w:t xml:space="preserve"> also contain: </w:t>
            </w:r>
          </w:p>
          <w:p w14:paraId="50652639" w14:textId="4FE6CD0F" w:rsidR="00A45ECC" w:rsidRPr="00A45ECC" w:rsidRDefault="00A45ECC" w:rsidP="00A45ECC">
            <w:pPr>
              <w:numPr>
                <w:ilvl w:val="0"/>
                <w:numId w:val="7"/>
              </w:numPr>
              <w:spacing w:after="123" w:line="286" w:lineRule="auto"/>
              <w:rPr>
                <w:rFonts w:ascii="Arial" w:hAnsi="Arial" w:cs="Arial"/>
              </w:rPr>
            </w:pPr>
            <w:r w:rsidRPr="00A45ECC">
              <w:rPr>
                <w:rFonts w:ascii="Arial" w:hAnsi="Arial" w:cs="Arial"/>
              </w:rPr>
              <w:t xml:space="preserve">Title </w:t>
            </w:r>
            <w:r w:rsidRPr="00A45EC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Pr="00A45ECC">
              <w:rPr>
                <w:rFonts w:ascii="Arial" w:eastAsia="Segoe UI Symbol" w:hAnsi="Arial" w:cs="Arial"/>
              </w:rPr>
              <w:t></w:t>
            </w:r>
            <w:r w:rsidRPr="00A45ECC">
              <w:rPr>
                <w:rFonts w:ascii="Arial" w:eastAsia="Segoe UI Symbol" w:hAnsi="Arial" w:cs="Arial"/>
                <w:vertAlign w:val="subscript"/>
              </w:rPr>
              <w:t xml:space="preserve"> </w:t>
            </w:r>
            <w:r w:rsidRPr="00A45ECC">
              <w:rPr>
                <w:rFonts w:ascii="Arial" w:eastAsia="Segoe UI Symbol" w:hAnsi="Arial" w:cs="Arial"/>
                <w:vertAlign w:val="subscript"/>
              </w:rPr>
              <w:tab/>
            </w:r>
            <w:r w:rsidRPr="00A45ECC">
              <w:rPr>
                <w:rFonts w:ascii="Arial" w:hAnsi="Arial" w:cs="Arial"/>
              </w:rPr>
              <w:t xml:space="preserve">Quiz/Questions </w:t>
            </w:r>
          </w:p>
          <w:p w14:paraId="53782F40" w14:textId="6970D384" w:rsidR="00A45ECC" w:rsidRPr="00A45ECC" w:rsidRDefault="00A45ECC" w:rsidP="00A45ECC">
            <w:pPr>
              <w:numPr>
                <w:ilvl w:val="0"/>
                <w:numId w:val="7"/>
              </w:numPr>
              <w:spacing w:after="123" w:line="286" w:lineRule="auto"/>
              <w:rPr>
                <w:rFonts w:ascii="Arial" w:hAnsi="Arial" w:cs="Arial"/>
              </w:rPr>
            </w:pPr>
            <w:r w:rsidRPr="00A45ECC">
              <w:rPr>
                <w:rFonts w:ascii="Arial" w:hAnsi="Arial" w:cs="Arial"/>
              </w:rPr>
              <w:t xml:space="preserve">Colours </w:t>
            </w: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 w:rsidRPr="00A45ECC">
              <w:rPr>
                <w:rFonts w:ascii="Arial" w:hAnsi="Arial" w:cs="Arial"/>
              </w:rPr>
              <w:tab/>
            </w:r>
            <w:r w:rsidRPr="00A45ECC">
              <w:rPr>
                <w:rFonts w:ascii="Arial" w:eastAsia="Segoe UI Symbol" w:hAnsi="Arial" w:cs="Arial"/>
              </w:rPr>
              <w:t></w:t>
            </w:r>
            <w:r w:rsidRPr="00A45ECC">
              <w:rPr>
                <w:rFonts w:ascii="Arial" w:eastAsia="Segoe UI Symbol" w:hAnsi="Arial" w:cs="Arial"/>
                <w:vertAlign w:val="subscript"/>
              </w:rPr>
              <w:t xml:space="preserve"> </w:t>
            </w:r>
            <w:r w:rsidRPr="00A45ECC">
              <w:rPr>
                <w:rFonts w:ascii="Arial" w:eastAsia="Segoe UI Symbol" w:hAnsi="Arial" w:cs="Arial"/>
                <w:vertAlign w:val="subscript"/>
              </w:rPr>
              <w:tab/>
            </w:r>
            <w:r w:rsidRPr="00A45ECC">
              <w:rPr>
                <w:rFonts w:ascii="Arial" w:hAnsi="Arial" w:cs="Arial"/>
              </w:rPr>
              <w:t xml:space="preserve">Summary/Quick Facts </w:t>
            </w:r>
          </w:p>
          <w:p w14:paraId="44B97C39" w14:textId="77777777" w:rsidR="00A45ECC" w:rsidRPr="00A45ECC" w:rsidRDefault="00A45ECC" w:rsidP="00A45ECC">
            <w:pPr>
              <w:numPr>
                <w:ilvl w:val="0"/>
                <w:numId w:val="7"/>
              </w:numPr>
              <w:spacing w:after="123" w:line="286" w:lineRule="auto"/>
              <w:rPr>
                <w:rFonts w:ascii="Arial" w:hAnsi="Arial" w:cs="Arial"/>
              </w:rPr>
            </w:pPr>
            <w:r w:rsidRPr="00A45ECC">
              <w:rPr>
                <w:rFonts w:ascii="Arial" w:hAnsi="Arial" w:cs="Arial"/>
              </w:rPr>
              <w:t xml:space="preserve">Pictures </w:t>
            </w:r>
          </w:p>
          <w:p w14:paraId="0749CF6B" w14:textId="77777777" w:rsidR="00A45ECC" w:rsidRPr="00A45ECC" w:rsidRDefault="00A45ECC" w:rsidP="00A45ECC">
            <w:pPr>
              <w:pStyle w:val="Heading2"/>
              <w:ind w:left="19"/>
              <w:outlineLvl w:val="1"/>
              <w:rPr>
                <w:rFonts w:ascii="Arial" w:hAnsi="Arial" w:cs="Arial"/>
                <w:sz w:val="22"/>
              </w:rPr>
            </w:pPr>
            <w:r w:rsidRPr="00A45ECC">
              <w:rPr>
                <w:rFonts w:ascii="Arial" w:hAnsi="Arial" w:cs="Arial"/>
                <w:sz w:val="22"/>
              </w:rPr>
              <w:t>Possible Mathematicians</w:t>
            </w:r>
            <w:r w:rsidRPr="00A45ECC">
              <w:rPr>
                <w:rFonts w:ascii="Arial" w:hAnsi="Arial" w:cs="Arial"/>
                <w:sz w:val="22"/>
                <w:u w:val="none"/>
              </w:rPr>
              <w:t xml:space="preserve"> </w:t>
            </w:r>
          </w:p>
          <w:p w14:paraId="35A6E2C3" w14:textId="399C9E40" w:rsidR="00A45ECC" w:rsidRDefault="00A45ECC" w:rsidP="00A45ECC">
            <w:pPr>
              <w:ind w:left="19"/>
              <w:rPr>
                <w:rFonts w:ascii="Arial" w:hAnsi="Arial" w:cs="Arial"/>
              </w:rPr>
            </w:pPr>
            <w:r w:rsidRPr="00A45ECC">
              <w:rPr>
                <w:rFonts w:ascii="Arial" w:hAnsi="Arial" w:cs="Arial"/>
              </w:rPr>
              <w:t xml:space="preserve">This is a list of some possible mathematicians to consider. It is not exhaustive, but a good start for your research. </w:t>
            </w:r>
          </w:p>
          <w:p w14:paraId="486FD12B" w14:textId="77777777" w:rsidR="00A45ECC" w:rsidRPr="00A45ECC" w:rsidRDefault="00A45ECC" w:rsidP="00A45ECC">
            <w:pPr>
              <w:ind w:left="19"/>
              <w:rPr>
                <w:rFonts w:ascii="Arial" w:hAnsi="Arial" w:cs="Arial"/>
              </w:rPr>
            </w:pPr>
          </w:p>
          <w:tbl>
            <w:tblPr>
              <w:tblStyle w:val="TableGrid0"/>
              <w:tblW w:w="7500" w:type="dxa"/>
              <w:tblInd w:w="24" w:type="dxa"/>
              <w:tblCellMar>
                <w:top w:w="13" w:type="dxa"/>
              </w:tblCellMar>
              <w:tblLook w:val="04A0" w:firstRow="1" w:lastRow="0" w:firstColumn="1" w:lastColumn="0" w:noHBand="0" w:noVBand="1"/>
            </w:tblPr>
            <w:tblGrid>
              <w:gridCol w:w="4442"/>
              <w:gridCol w:w="3058"/>
            </w:tblGrid>
            <w:tr w:rsidR="00A45ECC" w:rsidRPr="00A45ECC" w14:paraId="23DD3E7F" w14:textId="77777777" w:rsidTr="00A45ECC">
              <w:trPr>
                <w:trHeight w:val="6089"/>
              </w:trPr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610BB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lastRenderedPageBreak/>
                    <w:t xml:space="preserve">Thales </w:t>
                  </w:r>
                </w:p>
                <w:p w14:paraId="26CCB120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Pythagoras </w:t>
                  </w:r>
                </w:p>
                <w:p w14:paraId="15B3CE47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Zeno </w:t>
                  </w:r>
                </w:p>
                <w:p w14:paraId="2DFD2F5E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Aristotle </w:t>
                  </w:r>
                </w:p>
                <w:p w14:paraId="650EFE1D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Euclid </w:t>
                  </w:r>
                </w:p>
                <w:p w14:paraId="0B379DFE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Archimedes </w:t>
                  </w:r>
                </w:p>
                <w:p w14:paraId="6FB4CB9F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Eratosthenes </w:t>
                  </w:r>
                </w:p>
                <w:p w14:paraId="05F4955E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Heron </w:t>
                  </w:r>
                </w:p>
                <w:p w14:paraId="1312DB58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Diophantus </w:t>
                  </w:r>
                </w:p>
                <w:p w14:paraId="5575682E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proofErr w:type="spellStart"/>
                  <w:r w:rsidRPr="00A45ECC">
                    <w:rPr>
                      <w:rFonts w:ascii="Arial" w:hAnsi="Arial" w:cs="Arial"/>
                    </w:rPr>
                    <w:t>Brahmagupta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 </w:t>
                  </w:r>
                </w:p>
                <w:p w14:paraId="142A82CE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>Al-</w:t>
                  </w:r>
                  <w:proofErr w:type="spellStart"/>
                  <w:r w:rsidRPr="00A45ECC">
                    <w:rPr>
                      <w:rFonts w:ascii="Arial" w:hAnsi="Arial" w:cs="Arial"/>
                    </w:rPr>
                    <w:t>Khwarizm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 </w:t>
                  </w:r>
                </w:p>
                <w:p w14:paraId="3DE8E75C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Fibonacci </w:t>
                  </w:r>
                </w:p>
                <w:p w14:paraId="2B009C0D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proofErr w:type="spellStart"/>
                  <w:r w:rsidRPr="00A45ECC">
                    <w:rPr>
                      <w:rFonts w:ascii="Arial" w:hAnsi="Arial" w:cs="Arial"/>
                    </w:rPr>
                    <w:t>Alberti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 </w:t>
                  </w:r>
                </w:p>
                <w:p w14:paraId="516F5A37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Da Vinci </w:t>
                  </w:r>
                </w:p>
                <w:p w14:paraId="37E4D25D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Cardan </w:t>
                  </w:r>
                </w:p>
                <w:p w14:paraId="60670037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Napier </w:t>
                  </w:r>
                </w:p>
                <w:p w14:paraId="6A80344A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Galileo </w:t>
                  </w:r>
                </w:p>
                <w:p w14:paraId="5362F3D1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proofErr w:type="spellStart"/>
                  <w:r w:rsidRPr="00A45ECC">
                    <w:rPr>
                      <w:rFonts w:ascii="Arial" w:hAnsi="Arial" w:cs="Arial"/>
                    </w:rPr>
                    <w:t>Mersenne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 </w:t>
                  </w:r>
                </w:p>
                <w:p w14:paraId="16307936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Descartes </w:t>
                  </w:r>
                </w:p>
                <w:p w14:paraId="5CA6CFC0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Fermat </w:t>
                  </w:r>
                </w:p>
                <w:p w14:paraId="067CEF5E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Wallis </w:t>
                  </w:r>
                </w:p>
                <w:p w14:paraId="01F78ADF" w14:textId="77777777" w:rsidR="00A45ECC" w:rsidRPr="00A45ECC" w:rsidRDefault="00A45ECC" w:rsidP="00A45ECC">
                  <w:pPr>
                    <w:numPr>
                      <w:ilvl w:val="0"/>
                      <w:numId w:val="4"/>
                    </w:numPr>
                    <w:spacing w:line="259" w:lineRule="auto"/>
                    <w:ind w:hanging="567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Pascal </w:t>
                  </w:r>
                </w:p>
                <w:p w14:paraId="10973673" w14:textId="2658D97F" w:rsidR="00A45ECC" w:rsidRPr="00A45ECC" w:rsidRDefault="00A45ECC" w:rsidP="00A45ECC">
                  <w:pPr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09E6B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Leibniz </w:t>
                  </w:r>
                </w:p>
                <w:p w14:paraId="5C9A21AC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Bernoulli </w:t>
                  </w:r>
                </w:p>
                <w:p w14:paraId="200AA32C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proofErr w:type="spellStart"/>
                  <w:r w:rsidRPr="00A45ECC">
                    <w:rPr>
                      <w:rFonts w:ascii="Arial" w:hAnsi="Arial" w:cs="Arial"/>
                    </w:rPr>
                    <w:t>Goldbach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 </w:t>
                  </w:r>
                </w:p>
                <w:p w14:paraId="532280BC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Euler </w:t>
                  </w:r>
                </w:p>
                <w:p w14:paraId="6DB19D83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Gauss </w:t>
                  </w:r>
                </w:p>
                <w:p w14:paraId="51F49609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proofErr w:type="spellStart"/>
                  <w:r w:rsidRPr="00A45ECC">
                    <w:rPr>
                      <w:rFonts w:ascii="Arial" w:hAnsi="Arial" w:cs="Arial"/>
                    </w:rPr>
                    <w:t>Germain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, Sophie </w:t>
                  </w:r>
                </w:p>
                <w:p w14:paraId="2F2CC364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Cauchy </w:t>
                  </w:r>
                </w:p>
                <w:p w14:paraId="6350B149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Babbage </w:t>
                  </w:r>
                </w:p>
                <w:p w14:paraId="29AE352F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Nightingale </w:t>
                  </w:r>
                </w:p>
                <w:p w14:paraId="1B3B02A0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31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Riemann </w:t>
                  </w:r>
                  <w:r w:rsidRPr="00A45ECC">
                    <w:rPr>
                      <w:rFonts w:ascii="Arial" w:eastAsia="Segoe UI Symbol" w:hAnsi="Arial" w:cs="Arial"/>
                    </w:rPr>
                    <w:t></w:t>
                  </w:r>
                  <w:r w:rsidRPr="00A45ECC">
                    <w:rPr>
                      <w:rFonts w:ascii="Arial" w:eastAsia="Segoe UI Symbol" w:hAnsi="Arial" w:cs="Arial"/>
                      <w:vertAlign w:val="subscript"/>
                    </w:rPr>
                    <w:t xml:space="preserve"> </w:t>
                  </w:r>
                  <w:r w:rsidRPr="00A45ECC">
                    <w:rPr>
                      <w:rFonts w:ascii="Arial" w:eastAsia="Segoe UI Symbol" w:hAnsi="Arial" w:cs="Arial"/>
                      <w:vertAlign w:val="subscript"/>
                    </w:rPr>
                    <w:tab/>
                  </w:r>
                  <w:r w:rsidRPr="00A45ECC">
                    <w:rPr>
                      <w:rFonts w:ascii="Arial" w:hAnsi="Arial" w:cs="Arial"/>
                    </w:rPr>
                    <w:t xml:space="preserve">Cantor </w:t>
                  </w:r>
                </w:p>
                <w:p w14:paraId="41E07098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Dodgson </w:t>
                  </w:r>
                </w:p>
                <w:p w14:paraId="5A4C4119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Klein, Felix </w:t>
                  </w:r>
                </w:p>
                <w:p w14:paraId="3A6A39AB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proofErr w:type="spellStart"/>
                  <w:r w:rsidRPr="00A45ECC">
                    <w:rPr>
                      <w:rFonts w:ascii="Arial" w:hAnsi="Arial" w:cs="Arial"/>
                    </w:rPr>
                    <w:t>Kovalevskaya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 </w:t>
                  </w:r>
                </w:p>
                <w:p w14:paraId="183329F1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Hilbert </w:t>
                  </w:r>
                </w:p>
                <w:p w14:paraId="7DDCCDB3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Koch </w:t>
                  </w:r>
                </w:p>
                <w:p w14:paraId="1ACC535A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Einstein </w:t>
                  </w:r>
                </w:p>
                <w:p w14:paraId="2BA658F9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proofErr w:type="spellStart"/>
                  <w:r w:rsidRPr="00A45ECC">
                    <w:rPr>
                      <w:rFonts w:ascii="Arial" w:hAnsi="Arial" w:cs="Arial"/>
                    </w:rPr>
                    <w:t>Noether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, Emmy </w:t>
                  </w:r>
                </w:p>
                <w:p w14:paraId="27B0018E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proofErr w:type="spellStart"/>
                  <w:r w:rsidRPr="00A45ECC">
                    <w:rPr>
                      <w:rFonts w:ascii="Arial" w:hAnsi="Arial" w:cs="Arial"/>
                    </w:rPr>
                    <w:t>Ramanujan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 </w:t>
                  </w:r>
                </w:p>
                <w:p w14:paraId="263867CC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Escher </w:t>
                  </w:r>
                </w:p>
                <w:p w14:paraId="5CF2D453" w14:textId="77777777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proofErr w:type="spellStart"/>
                  <w:r w:rsidRPr="00A45ECC">
                    <w:rPr>
                      <w:rFonts w:ascii="Arial" w:hAnsi="Arial" w:cs="Arial"/>
                    </w:rPr>
                    <w:t>Godel</w:t>
                  </w:r>
                  <w:proofErr w:type="spellEnd"/>
                  <w:r w:rsidRPr="00A45ECC">
                    <w:rPr>
                      <w:rFonts w:ascii="Arial" w:hAnsi="Arial" w:cs="Arial"/>
                    </w:rPr>
                    <w:t xml:space="preserve"> </w:t>
                  </w:r>
                </w:p>
                <w:p w14:paraId="63727411" w14:textId="77777777" w:rsid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 w:rsidRPr="00A45ECC">
                    <w:rPr>
                      <w:rFonts w:ascii="Arial" w:hAnsi="Arial" w:cs="Arial"/>
                    </w:rPr>
                    <w:t xml:space="preserve">Turing </w:t>
                  </w:r>
                </w:p>
                <w:p w14:paraId="6AC85E79" w14:textId="3AE2B57A" w:rsidR="00A45ECC" w:rsidRPr="00A45ECC" w:rsidRDefault="00A45ECC" w:rsidP="00A45ECC">
                  <w:pPr>
                    <w:numPr>
                      <w:ilvl w:val="0"/>
                      <w:numId w:val="5"/>
                    </w:numPr>
                    <w:spacing w:line="259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Newton</w:t>
                  </w:r>
                </w:p>
              </w:tc>
            </w:tr>
          </w:tbl>
          <w:p w14:paraId="79B34F65" w14:textId="4DEAB353" w:rsidR="00A45ECC" w:rsidRPr="00A45ECC" w:rsidRDefault="00A45ECC" w:rsidP="00A45ECC">
            <w:pPr>
              <w:pStyle w:val="Heading2"/>
              <w:ind w:left="0" w:firstLine="0"/>
              <w:outlineLvl w:val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</w:t>
            </w:r>
            <w:r w:rsidRPr="00A45ECC">
              <w:rPr>
                <w:rFonts w:ascii="Arial" w:hAnsi="Arial" w:cs="Arial"/>
                <w:sz w:val="22"/>
              </w:rPr>
              <w:t>bsites</w:t>
            </w:r>
            <w:r w:rsidRPr="00A45ECC">
              <w:rPr>
                <w:rFonts w:ascii="Arial" w:hAnsi="Arial" w:cs="Arial"/>
                <w:sz w:val="22"/>
                <w:u w:val="none"/>
              </w:rPr>
              <w:t xml:space="preserve"> </w:t>
            </w:r>
          </w:p>
          <w:p w14:paraId="6EF9DDE9" w14:textId="77777777" w:rsidR="00A45ECC" w:rsidRPr="00A45ECC" w:rsidRDefault="00A45ECC" w:rsidP="00A45ECC">
            <w:pPr>
              <w:ind w:left="19"/>
              <w:rPr>
                <w:rFonts w:ascii="Arial" w:hAnsi="Arial" w:cs="Arial"/>
              </w:rPr>
            </w:pPr>
            <w:r w:rsidRPr="00A45ECC">
              <w:rPr>
                <w:rFonts w:ascii="Arial" w:hAnsi="Arial" w:cs="Arial"/>
              </w:rPr>
              <w:t xml:space="preserve">This website is a fantastic first resource for finding basic information, and often gives other links for each mathematician.  </w:t>
            </w:r>
          </w:p>
          <w:p w14:paraId="02C3162E" w14:textId="77777777" w:rsidR="00A45ECC" w:rsidRPr="00A45ECC" w:rsidRDefault="00463274" w:rsidP="00A45ECC">
            <w:pPr>
              <w:spacing w:line="259" w:lineRule="auto"/>
              <w:rPr>
                <w:rFonts w:ascii="Arial" w:hAnsi="Arial" w:cs="Arial"/>
              </w:rPr>
            </w:pPr>
            <w:hyperlink r:id="rId7">
              <w:r w:rsidR="00A45ECC" w:rsidRPr="00A45ECC">
                <w:rPr>
                  <w:rFonts w:ascii="Arial" w:hAnsi="Arial" w:cs="Arial"/>
                  <w:color w:val="0000FF"/>
                  <w:u w:val="single" w:color="0000FF"/>
                </w:rPr>
                <w:t>http://www</w:t>
              </w:r>
            </w:hyperlink>
            <w:hyperlink r:id="rId8">
              <w:r w:rsidR="00A45ECC" w:rsidRPr="00A45ECC">
                <w:rPr>
                  <w:rFonts w:ascii="Arial" w:hAnsi="Arial" w:cs="Arial"/>
                  <w:color w:val="0000FF"/>
                  <w:u w:val="single" w:color="0000FF"/>
                </w:rPr>
                <w:t>-</w:t>
              </w:r>
            </w:hyperlink>
            <w:hyperlink r:id="rId9">
              <w:r w:rsidR="00A45ECC" w:rsidRPr="00A45ECC">
                <w:rPr>
                  <w:rFonts w:ascii="Arial" w:hAnsi="Arial" w:cs="Arial"/>
                  <w:color w:val="0000FF"/>
                  <w:u w:val="single" w:color="0000FF"/>
                </w:rPr>
                <w:t>history.mcs.st</w:t>
              </w:r>
            </w:hyperlink>
            <w:hyperlink r:id="rId10">
              <w:r w:rsidR="00A45ECC" w:rsidRPr="00A45ECC">
                <w:rPr>
                  <w:rFonts w:ascii="Arial" w:hAnsi="Arial" w:cs="Arial"/>
                  <w:color w:val="0000FF"/>
                  <w:u w:val="single" w:color="0000FF"/>
                </w:rPr>
                <w:t>-</w:t>
              </w:r>
            </w:hyperlink>
            <w:hyperlink r:id="rId11">
              <w:r w:rsidR="00A45ECC" w:rsidRPr="00A45ECC">
                <w:rPr>
                  <w:rFonts w:ascii="Arial" w:hAnsi="Arial" w:cs="Arial"/>
                  <w:color w:val="0000FF"/>
                  <w:u w:val="single" w:color="0000FF"/>
                </w:rPr>
                <w:t>and.ac.uk/BiogIndex.html</w:t>
              </w:r>
            </w:hyperlink>
            <w:hyperlink r:id="rId12">
              <w:r w:rsidR="00A45ECC" w:rsidRPr="00A45ECC">
                <w:rPr>
                  <w:rFonts w:ascii="Arial" w:hAnsi="Arial" w:cs="Arial"/>
                </w:rPr>
                <w:t xml:space="preserve"> </w:t>
              </w:r>
            </w:hyperlink>
          </w:p>
          <w:p w14:paraId="30367BF8" w14:textId="66D6975E" w:rsidR="00DD706F" w:rsidRDefault="00DD706F" w:rsidP="00A45ECC">
            <w:pPr>
              <w:jc w:val="center"/>
              <w:rPr>
                <w:sz w:val="28"/>
                <w:szCs w:val="28"/>
              </w:rPr>
            </w:pP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lastRenderedPageBreak/>
              <w:t>What resources will I need?</w:t>
            </w:r>
          </w:p>
        </w:tc>
      </w:tr>
      <w:tr w:rsidR="00DD706F" w14:paraId="5C0A3F0D" w14:textId="77777777" w:rsidTr="00350A16">
        <w:trPr>
          <w:trHeight w:val="1389"/>
        </w:trPr>
        <w:tc>
          <w:tcPr>
            <w:tcW w:w="9032" w:type="dxa"/>
            <w:gridSpan w:val="2"/>
          </w:tcPr>
          <w:p w14:paraId="55B1E9A7" w14:textId="0243CC4A" w:rsidR="00DD706F" w:rsidRDefault="00A45ECC" w:rsidP="00A4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Paper/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</w:p>
          <w:p w14:paraId="7E00E216" w14:textId="3ABD8253" w:rsidR="00A45ECC" w:rsidRDefault="00A45ECC" w:rsidP="00A4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</w:t>
            </w:r>
          </w:p>
          <w:p w14:paraId="133D88B7" w14:textId="1FBB19DF" w:rsidR="00A45ECC" w:rsidRDefault="00A45ECC" w:rsidP="00A4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Pens/Colours</w:t>
            </w:r>
          </w:p>
          <w:p w14:paraId="338DA546" w14:textId="056B1731" w:rsidR="00DD706F" w:rsidRDefault="00DD706F" w:rsidP="00350A16">
            <w:pPr>
              <w:rPr>
                <w:sz w:val="28"/>
                <w:szCs w:val="28"/>
              </w:rPr>
            </w:pP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16DA6F05" w14:textId="136882C0" w:rsidR="00350A16" w:rsidRDefault="00A45ECC" w:rsidP="00A4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you’d rather do some of your own Maths work please log onto </w:t>
            </w:r>
            <w:proofErr w:type="spellStart"/>
            <w:r>
              <w:rPr>
                <w:sz w:val="28"/>
                <w:szCs w:val="28"/>
              </w:rPr>
              <w:t>Hegarty</w:t>
            </w:r>
            <w:proofErr w:type="spellEnd"/>
            <w:r>
              <w:rPr>
                <w:sz w:val="28"/>
                <w:szCs w:val="28"/>
              </w:rPr>
              <w:t xml:space="preserve"> Maths and attempt your own personalised ‘Fix Up 5’s’ or ‘</w:t>
            </w:r>
            <w:proofErr w:type="spellStart"/>
            <w:r>
              <w:rPr>
                <w:sz w:val="28"/>
                <w:szCs w:val="28"/>
              </w:rPr>
              <w:t>MemRi</w:t>
            </w:r>
            <w:proofErr w:type="spellEnd"/>
            <w:r>
              <w:rPr>
                <w:sz w:val="28"/>
                <w:szCs w:val="28"/>
              </w:rPr>
              <w:t>’ tasks based on what you have done well on and need more work on from this year.</w:t>
            </w: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60B507DA" w14:textId="77777777" w:rsidTr="00C846B6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0C41B6B3" w:rsidR="00350A16" w:rsidRDefault="00C846B6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 8</w:t>
            </w:r>
          </w:p>
        </w:tc>
        <w:tc>
          <w:tcPr>
            <w:tcW w:w="7071" w:type="dxa"/>
          </w:tcPr>
          <w:p w14:paraId="5EC6EE1B" w14:textId="2FA575E6" w:rsidR="00350A16" w:rsidRDefault="00A45ECC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&amp; Reasoning Skills</w:t>
            </w:r>
          </w:p>
          <w:p w14:paraId="72F29E6F" w14:textId="10A967A4" w:rsidR="007929DA" w:rsidRDefault="007929DA" w:rsidP="007929DA">
            <w:pPr>
              <w:rPr>
                <w:sz w:val="28"/>
                <w:szCs w:val="28"/>
              </w:rPr>
            </w:pPr>
          </w:p>
        </w:tc>
      </w:tr>
      <w:tr w:rsidR="007929DA" w14:paraId="0FBB47AF" w14:textId="77777777" w:rsidTr="00C846B6">
        <w:trPr>
          <w:trHeight w:val="132"/>
        </w:trPr>
        <w:tc>
          <w:tcPr>
            <w:tcW w:w="1961" w:type="dxa"/>
            <w:shd w:val="clear" w:color="auto" w:fill="F6ACA6"/>
          </w:tcPr>
          <w:p w14:paraId="52853FB4" w14:textId="60E811AD" w:rsidR="007929DA" w:rsidRDefault="00C846B6" w:rsidP="0079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7929DA">
              <w:rPr>
                <w:sz w:val="28"/>
                <w:szCs w:val="28"/>
              </w:rPr>
              <w:t>Year 9</w:t>
            </w:r>
          </w:p>
        </w:tc>
        <w:tc>
          <w:tcPr>
            <w:tcW w:w="7071" w:type="dxa"/>
          </w:tcPr>
          <w:p w14:paraId="5D20786A" w14:textId="77777777" w:rsidR="00A45ECC" w:rsidRDefault="00A45ECC" w:rsidP="00A45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&amp; Reasoning Skills</w:t>
            </w:r>
          </w:p>
          <w:p w14:paraId="5CE9C870" w14:textId="41B85625" w:rsidR="007929DA" w:rsidRDefault="007929DA" w:rsidP="00350A16">
            <w:pPr>
              <w:rPr>
                <w:sz w:val="28"/>
                <w:szCs w:val="28"/>
              </w:rPr>
            </w:pP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1872" w14:textId="77777777" w:rsidR="00CF2188" w:rsidRDefault="00CF2188" w:rsidP="00250BB8">
      <w:pPr>
        <w:spacing w:after="0" w:line="240" w:lineRule="auto"/>
      </w:pPr>
      <w:r>
        <w:separator/>
      </w:r>
    </w:p>
  </w:endnote>
  <w:endnote w:type="continuationSeparator" w:id="0">
    <w:p w14:paraId="1BAFFE0E" w14:textId="77777777" w:rsidR="00CF2188" w:rsidRDefault="00CF2188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5A4D" w14:textId="77777777" w:rsidR="00CF2188" w:rsidRDefault="00CF2188" w:rsidP="00250BB8">
      <w:pPr>
        <w:spacing w:after="0" w:line="240" w:lineRule="auto"/>
      </w:pPr>
      <w:r>
        <w:separator/>
      </w:r>
    </w:p>
  </w:footnote>
  <w:footnote w:type="continuationSeparator" w:id="0">
    <w:p w14:paraId="1F3BA895" w14:textId="77777777" w:rsidR="00CF2188" w:rsidRDefault="00CF2188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4479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1A7DF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EF7"/>
    <w:multiLevelType w:val="hybridMultilevel"/>
    <w:tmpl w:val="86A26B8C"/>
    <w:lvl w:ilvl="0" w:tplc="667AF6D8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FA231E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FA0D2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8BACE6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1AA46C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DCF3A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CC43D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F8310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2A81E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66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40FD4"/>
    <w:multiLevelType w:val="hybridMultilevel"/>
    <w:tmpl w:val="C11CEAAC"/>
    <w:lvl w:ilvl="0" w:tplc="5C2C9552">
      <w:start w:val="1"/>
      <w:numFmt w:val="bullet"/>
      <w:lvlText w:val="•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72973A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E8DC86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DC940E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CE22E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0CC2B8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602AC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2AE06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EDD06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95D41"/>
    <w:multiLevelType w:val="hybridMultilevel"/>
    <w:tmpl w:val="93B28B70"/>
    <w:lvl w:ilvl="0" w:tplc="3A66D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5178"/>
    <w:multiLevelType w:val="hybridMultilevel"/>
    <w:tmpl w:val="5B1EE442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317C0D66"/>
    <w:multiLevelType w:val="hybridMultilevel"/>
    <w:tmpl w:val="6868E038"/>
    <w:lvl w:ilvl="0" w:tplc="7DA6B5F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8A3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68E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E421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3E2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E7A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108C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85F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A36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E61499"/>
    <w:multiLevelType w:val="hybridMultilevel"/>
    <w:tmpl w:val="A7561F18"/>
    <w:lvl w:ilvl="0" w:tplc="62A85D9E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AC5C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EB6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54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BC05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ABA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87A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FC5A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E2B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D51E49"/>
    <w:multiLevelType w:val="hybridMultilevel"/>
    <w:tmpl w:val="28A80DA4"/>
    <w:lvl w:ilvl="0" w:tplc="04090001">
      <w:start w:val="1"/>
      <w:numFmt w:val="bullet"/>
      <w:lvlText w:val=""/>
      <w:lvlJc w:val="left"/>
      <w:pPr>
        <w:ind w:left="57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AC5C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EB6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54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BC05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ABA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87A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FC5A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E2B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94DE8"/>
    <w:rsid w:val="00250BB8"/>
    <w:rsid w:val="00350A16"/>
    <w:rsid w:val="00463274"/>
    <w:rsid w:val="007929DA"/>
    <w:rsid w:val="009C5122"/>
    <w:rsid w:val="00A45ECC"/>
    <w:rsid w:val="00C846B6"/>
    <w:rsid w:val="00CF2188"/>
    <w:rsid w:val="00DD706F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45ECC"/>
    <w:pPr>
      <w:keepNext/>
      <w:keepLines/>
      <w:spacing w:after="0"/>
      <w:ind w:left="101" w:hanging="10"/>
      <w:jc w:val="center"/>
      <w:outlineLvl w:val="0"/>
    </w:pPr>
    <w:rPr>
      <w:rFonts w:ascii="Calibri" w:eastAsia="Calibri" w:hAnsi="Calibri" w:cs="Calibri"/>
      <w:b/>
      <w:color w:val="800080"/>
      <w:sz w:val="52"/>
      <w:u w:val="single" w:color="80008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A45ECC"/>
    <w:pPr>
      <w:keepNext/>
      <w:keepLines/>
      <w:spacing w:after="164"/>
      <w:ind w:left="24" w:hanging="10"/>
      <w:outlineLvl w:val="1"/>
    </w:pPr>
    <w:rPr>
      <w:rFonts w:ascii="Calibri" w:eastAsia="Calibri" w:hAnsi="Calibri" w:cs="Calibri"/>
      <w:i/>
      <w:color w:val="000000"/>
      <w:sz w:val="32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1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5ECC"/>
    <w:rPr>
      <w:rFonts w:ascii="Calibri" w:eastAsia="Calibri" w:hAnsi="Calibri" w:cs="Calibri"/>
      <w:b/>
      <w:color w:val="800080"/>
      <w:sz w:val="52"/>
      <w:u w:val="single" w:color="80008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5ECC"/>
    <w:rPr>
      <w:rFonts w:ascii="Calibri" w:eastAsia="Calibri" w:hAnsi="Calibri" w:cs="Calibri"/>
      <w:i/>
      <w:color w:val="000000"/>
      <w:sz w:val="32"/>
      <w:u w:val="single" w:color="000000"/>
      <w:lang w:val="en-US"/>
    </w:rPr>
  </w:style>
  <w:style w:type="table" w:customStyle="1" w:styleId="TableGrid0">
    <w:name w:val="TableGrid"/>
    <w:rsid w:val="00A45EC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history.mcs.st-and.ac.uk/Biog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-history.mcs.st-and.ac.uk/BiogIndex.html" TargetMode="External"/><Relationship Id="rId12" Type="http://schemas.openxmlformats.org/officeDocument/2006/relationships/hyperlink" Target="http://www-history.mcs.st-and.ac.uk/Biog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-history.mcs.st-and.ac.uk/Biog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-history.mcs.st-and.ac.uk/Biog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history.mcs.st-and.ac.uk/Biog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Daly</cp:lastModifiedBy>
  <cp:revision>2</cp:revision>
  <dcterms:created xsi:type="dcterms:W3CDTF">2020-07-08T10:39:00Z</dcterms:created>
  <dcterms:modified xsi:type="dcterms:W3CDTF">2020-07-08T10:39:00Z</dcterms:modified>
</cp:coreProperties>
</file>